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FD" w:rsidRDefault="000F5DFD" w:rsidP="000F5DFD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color w:val="06266F"/>
          <w:sz w:val="27"/>
          <w:szCs w:val="27"/>
          <w:lang w:eastAsia="cs-CZ"/>
        </w:rPr>
      </w:pPr>
      <w:r w:rsidRPr="000F5DFD">
        <w:rPr>
          <w:rFonts w:eastAsia="Times New Roman" w:cs="Times New Roman"/>
          <w:b/>
          <w:bCs/>
          <w:color w:val="06266F"/>
          <w:sz w:val="27"/>
          <w:szCs w:val="27"/>
          <w:lang w:eastAsia="cs-CZ"/>
        </w:rPr>
        <w:t xml:space="preserve">Výsledky druhé celoplošné generální zkoušky ověřování výsledků žáků </w:t>
      </w:r>
    </w:p>
    <w:p w:rsidR="000F5DFD" w:rsidRPr="000F5DFD" w:rsidRDefault="000F5DFD" w:rsidP="000F5DFD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color w:val="06266F"/>
          <w:sz w:val="27"/>
          <w:szCs w:val="27"/>
          <w:lang w:eastAsia="cs-CZ"/>
        </w:rPr>
      </w:pPr>
      <w:r w:rsidRPr="000F5DFD">
        <w:rPr>
          <w:rFonts w:eastAsia="Times New Roman" w:cs="Times New Roman"/>
          <w:b/>
          <w:bCs/>
          <w:color w:val="06266F"/>
          <w:sz w:val="27"/>
          <w:szCs w:val="27"/>
          <w:lang w:eastAsia="cs-CZ"/>
        </w:rPr>
        <w:t>I. Základní školy Zruč nad Sázavou na úrovni 5. a 9. ročníků.</w:t>
      </w:r>
    </w:p>
    <w:p w:rsidR="000F5DFD" w:rsidRPr="000F5DFD" w:rsidRDefault="000F5DFD" w:rsidP="000F5DFD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b/>
          <w:bCs/>
          <w:color w:val="06266F"/>
          <w:sz w:val="27"/>
          <w:szCs w:val="27"/>
          <w:lang w:eastAsia="cs-CZ"/>
        </w:rPr>
      </w:pPr>
    </w:p>
    <w:p w:rsidR="000F5DFD" w:rsidRPr="000F5DFD" w:rsidRDefault="000F5DFD" w:rsidP="000F5DFD">
      <w:pPr>
        <w:shd w:val="clear" w:color="auto" w:fill="FFFFFF"/>
        <w:spacing w:after="120" w:line="240" w:lineRule="auto"/>
        <w:rPr>
          <w:rFonts w:eastAsia="Times New Roman" w:cs="Times New Roman"/>
          <w:b/>
          <w:bCs/>
          <w:color w:val="404040"/>
          <w:sz w:val="24"/>
          <w:szCs w:val="24"/>
          <w:lang w:eastAsia="cs-CZ"/>
        </w:rPr>
      </w:pPr>
      <w:r w:rsidRPr="000F5DFD">
        <w:rPr>
          <w:rFonts w:eastAsia="Times New Roman" w:cs="Times New Roman"/>
          <w:b/>
          <w:bCs/>
          <w:color w:val="404040"/>
          <w:sz w:val="24"/>
          <w:szCs w:val="24"/>
          <w:lang w:eastAsia="cs-CZ"/>
        </w:rPr>
        <w:t>V rámci projektu NIQES byli letos již podruhé testování všichni žáci 5. a 9. tříd, a to v českém jazyce, matematice a angličtině.</w:t>
      </w:r>
    </w:p>
    <w:p w:rsidR="000F5DFD" w:rsidRPr="000F5DFD" w:rsidRDefault="000F5DFD" w:rsidP="000F5DFD">
      <w:pPr>
        <w:shd w:val="clear" w:color="auto" w:fill="FFFFFF"/>
        <w:spacing w:after="120" w:line="48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0F5DFD">
        <w:rPr>
          <w:rFonts w:eastAsia="Times New Roman" w:cs="Times New Roman"/>
          <w:color w:val="000000"/>
          <w:sz w:val="24"/>
          <w:szCs w:val="24"/>
          <w:lang w:eastAsia="cs-CZ"/>
        </w:rPr>
        <w:t>Každý test obsahoval tzv. úvodní (společnou) část a podle úspěšnosti v této části pak žák pokračoval otázkami stejné obtížnosti, jako byl tento základ, nebo mu byla zadána obtížnější varianta. Tak tomu bylo v případě, že vyřešil správně alespoň 67% úloh úvodní části.</w:t>
      </w:r>
    </w:p>
    <w:p w:rsidR="000F5DFD" w:rsidRPr="000F5DFD" w:rsidRDefault="000F5DFD" w:rsidP="000F5DFD">
      <w:pPr>
        <w:shd w:val="clear" w:color="auto" w:fill="FFFFFF"/>
        <w:spacing w:after="120" w:line="48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0F5DFD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Cílem projektu NIQES však není srovnávat žáky, třídy nebo školy. Hlavním úkolem tohoto testování bylo poskytnout informaci o tom, jak každý jednotlivý žák plní požadavky minimálního standardu osvojených dovedností. </w:t>
      </w:r>
    </w:p>
    <w:p w:rsidR="000F5DFD" w:rsidRDefault="000F5DFD" w:rsidP="000F5DFD">
      <w:pPr>
        <w:shd w:val="clear" w:color="auto" w:fill="FFFFFF"/>
        <w:spacing w:after="120" w:line="48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P</w:t>
      </w:r>
      <w:r w:rsidRPr="000F5DFD">
        <w:rPr>
          <w:rFonts w:eastAsia="Times New Roman" w:cs="Times New Roman"/>
          <w:color w:val="000000"/>
          <w:sz w:val="24"/>
          <w:szCs w:val="24"/>
          <w:lang w:eastAsia="cs-CZ"/>
        </w:rPr>
        <w:t>odrobné výsledky testů jednotlivých žáků jsou k dispozici v systému na adrese: </w:t>
      </w:r>
      <w:hyperlink r:id="rId5" w:history="1">
        <w:r w:rsidRPr="000F5DFD">
          <w:rPr>
            <w:rFonts w:eastAsia="Times New Roman" w:cs="Times New Roman"/>
            <w:color w:val="0000FF"/>
            <w:sz w:val="24"/>
            <w:szCs w:val="24"/>
            <w:u w:val="single"/>
            <w:lang w:eastAsia="cs-CZ"/>
          </w:rPr>
          <w:t>https://portal.niqes.cz/vysledky</w:t>
        </w:r>
      </w:hyperlink>
      <w:r w:rsidRPr="000F5DF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. Pro přihlášení a zobrazení výsledků je nutné použít přihlašovací údaje (dvojice kódů), které daný žák použil pro rozšifrování a realizaci testu. Tyto údaje obdržel žák před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každým testem</w:t>
      </w:r>
      <w:r w:rsidR="00311F28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a na konci školního roku od třídního učitele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0F5DFD" w:rsidRDefault="000F5DFD" w:rsidP="000F5DFD">
      <w:pPr>
        <w:shd w:val="clear" w:color="auto" w:fill="FFFFFF"/>
        <w:spacing w:after="120" w:line="48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Celkové výsledky školy jsou uvedeny v dokumentu „Výsledky testování školy“ </w:t>
      </w:r>
      <w:r w:rsidR="00311F28">
        <w:rPr>
          <w:rFonts w:eastAsia="Times New Roman" w:cs="Times New Roman"/>
          <w:color w:val="000000"/>
          <w:sz w:val="24"/>
          <w:szCs w:val="24"/>
          <w:lang w:eastAsia="cs-CZ"/>
        </w:rPr>
        <w:t xml:space="preserve">na internetových stránkách </w:t>
      </w:r>
      <w:hyperlink r:id="rId6" w:history="1">
        <w:r w:rsidR="00311F28" w:rsidRPr="00AE6462">
          <w:rPr>
            <w:rStyle w:val="Hypertextovodkaz"/>
            <w:rFonts w:eastAsia="Times New Roman" w:cs="Times New Roman"/>
            <w:sz w:val="24"/>
            <w:szCs w:val="24"/>
            <w:lang w:eastAsia="cs-CZ"/>
          </w:rPr>
          <w:t>www.zszruc.cz</w:t>
        </w:r>
      </w:hyperlink>
      <w:r w:rsidR="00311F28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v aktualitách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311F28" w:rsidRDefault="00311F28" w:rsidP="000F5DFD">
      <w:pPr>
        <w:shd w:val="clear" w:color="auto" w:fill="FFFFFF"/>
        <w:spacing w:after="120" w:line="48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0F5DFD" w:rsidRDefault="000F5DFD" w:rsidP="000F5DFD">
      <w:pPr>
        <w:shd w:val="clear" w:color="auto" w:fill="FFFFFF"/>
        <w:spacing w:after="120" w:line="48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0F5DFD" w:rsidRPr="000F5DFD" w:rsidRDefault="000F5DFD" w:rsidP="000F5DFD">
      <w:pPr>
        <w:shd w:val="clear" w:color="auto" w:fill="FFFFFF"/>
        <w:spacing w:after="120" w:line="48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bookmarkStart w:id="0" w:name="_GoBack"/>
      <w:bookmarkEnd w:id="0"/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  <w:t xml:space="preserve">Mgr. Ivana Stará, ředitelka školy </w:t>
      </w:r>
    </w:p>
    <w:p w:rsidR="007E4271" w:rsidRPr="000F5DFD" w:rsidRDefault="007E4271"/>
    <w:sectPr w:rsidR="007E4271" w:rsidRPr="000F5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FD"/>
    <w:rsid w:val="000F5DFD"/>
    <w:rsid w:val="00311F28"/>
    <w:rsid w:val="007E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F5D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F5D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perex">
    <w:name w:val="perex"/>
    <w:basedOn w:val="Normln"/>
    <w:rsid w:val="000F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F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F5DFD"/>
  </w:style>
  <w:style w:type="character" w:styleId="Hypertextovodkaz">
    <w:name w:val="Hyperlink"/>
    <w:basedOn w:val="Standardnpsmoodstavce"/>
    <w:uiPriority w:val="99"/>
    <w:unhideWhenUsed/>
    <w:rsid w:val="000F5D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F5D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F5D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perex">
    <w:name w:val="perex"/>
    <w:basedOn w:val="Normln"/>
    <w:rsid w:val="000F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F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F5DFD"/>
  </w:style>
  <w:style w:type="character" w:styleId="Hypertextovodkaz">
    <w:name w:val="Hyperlink"/>
    <w:basedOn w:val="Standardnpsmoodstavce"/>
    <w:uiPriority w:val="99"/>
    <w:unhideWhenUsed/>
    <w:rsid w:val="000F5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zruc.cz" TargetMode="External"/><Relationship Id="rId5" Type="http://schemas.openxmlformats.org/officeDocument/2006/relationships/hyperlink" Target="https://portal.niqes.cz/vysled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2013-07-17T09:40:00Z</dcterms:created>
  <dcterms:modified xsi:type="dcterms:W3CDTF">2013-07-17T09:47:00Z</dcterms:modified>
</cp:coreProperties>
</file>